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B57" w:rsidRPr="00335F33" w:rsidRDefault="00335F33" w:rsidP="00557D2E">
      <w:pPr>
        <w:spacing w:after="0"/>
        <w:rPr>
          <w:b/>
          <w:szCs w:val="28"/>
          <w:lang w:val="en-US"/>
        </w:rPr>
      </w:pPr>
      <w:bookmarkStart w:id="0" w:name="_GoBack"/>
      <w:bookmarkEnd w:id="0"/>
      <w:r w:rsidRPr="00335F33">
        <w:rPr>
          <w:b/>
          <w:szCs w:val="28"/>
          <w:lang w:val="en-US"/>
        </w:rPr>
        <w:t xml:space="preserve"> </w:t>
      </w:r>
      <w:r w:rsidR="00856B57" w:rsidRPr="00335F33">
        <w:rPr>
          <w:b/>
          <w:szCs w:val="28"/>
          <w:lang w:val="en-US"/>
        </w:rPr>
        <w:t xml:space="preserve"> Sở Giáo dục-Đào tạo TP.HCM                       </w:t>
      </w:r>
      <w:r w:rsidR="00856B57">
        <w:rPr>
          <w:b/>
          <w:szCs w:val="28"/>
          <w:lang w:val="en-US"/>
        </w:rPr>
        <w:t>ĐÁP ÁN</w:t>
      </w:r>
      <w:r w:rsidR="00856B57" w:rsidRPr="00335F33">
        <w:rPr>
          <w:b/>
          <w:szCs w:val="28"/>
          <w:lang w:val="en-US"/>
        </w:rPr>
        <w:t xml:space="preserve"> KIỂM TRA HỌC KÌ I</w:t>
      </w:r>
    </w:p>
    <w:p w:rsidR="00856B57" w:rsidRPr="00335F33" w:rsidRDefault="00856B57" w:rsidP="00856B57">
      <w:pPr>
        <w:spacing w:after="0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 </w:t>
      </w:r>
      <w:r w:rsidRPr="00335F33">
        <w:rPr>
          <w:b/>
          <w:szCs w:val="28"/>
          <w:lang w:val="en-US"/>
        </w:rPr>
        <w:t>Trường THPT Trường Chinh                            Năm học:  2019-2020</w:t>
      </w:r>
    </w:p>
    <w:p w:rsidR="00856B57" w:rsidRPr="00335F33" w:rsidRDefault="00856B57" w:rsidP="00856B57">
      <w:pPr>
        <w:spacing w:after="0"/>
        <w:rPr>
          <w:b/>
          <w:szCs w:val="28"/>
          <w:lang w:val="en-US"/>
        </w:rPr>
      </w:pPr>
      <w:r w:rsidRPr="00335F33">
        <w:rPr>
          <w:b/>
          <w:szCs w:val="28"/>
          <w:lang w:val="en-US"/>
        </w:rPr>
        <w:t xml:space="preserve">                                                                                Môn : lịch sử - Khối 11</w:t>
      </w:r>
    </w:p>
    <w:p w:rsidR="00856B57" w:rsidRPr="00335F33" w:rsidRDefault="00856B57" w:rsidP="00856B57">
      <w:pPr>
        <w:spacing w:after="0"/>
        <w:rPr>
          <w:b/>
          <w:szCs w:val="28"/>
          <w:lang w:val="en-US"/>
        </w:rPr>
      </w:pPr>
      <w:r w:rsidRPr="00335F33">
        <w:rPr>
          <w:b/>
          <w:szCs w:val="28"/>
          <w:lang w:val="en-US"/>
        </w:rPr>
        <w:t xml:space="preserve">                                                                                     Thời gian: 45 phút</w:t>
      </w:r>
    </w:p>
    <w:p w:rsidR="00856B57" w:rsidRPr="00335F33" w:rsidRDefault="00856B57" w:rsidP="00856B57">
      <w:pPr>
        <w:spacing w:after="0"/>
        <w:rPr>
          <w:b/>
          <w:szCs w:val="28"/>
          <w:lang w:val="en-US"/>
        </w:rPr>
      </w:pPr>
    </w:p>
    <w:p w:rsidR="00856B57" w:rsidRPr="00335F33" w:rsidRDefault="00856B57" w:rsidP="00856B57">
      <w:pPr>
        <w:spacing w:after="0"/>
        <w:rPr>
          <w:b/>
          <w:szCs w:val="28"/>
          <w:lang w:val="en-US"/>
        </w:rPr>
      </w:pPr>
      <w:r w:rsidRPr="00335F33">
        <w:rPr>
          <w:b/>
          <w:szCs w:val="28"/>
          <w:lang w:val="en-US"/>
        </w:rPr>
        <w:t xml:space="preserve">             Đề chính thức</w:t>
      </w:r>
    </w:p>
    <w:p w:rsidR="00856B57" w:rsidRDefault="00856B57" w:rsidP="00702857">
      <w:pPr>
        <w:spacing w:after="0"/>
        <w:rPr>
          <w:sz w:val="24"/>
          <w:szCs w:val="24"/>
          <w:lang w:val="en-US"/>
        </w:rPr>
      </w:pPr>
    </w:p>
    <w:p w:rsidR="00856B57" w:rsidRDefault="00856B57" w:rsidP="00856B5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Câu 1. CMTH 1911 (3đ )</w:t>
      </w:r>
    </w:p>
    <w:p w:rsidR="00856B57" w:rsidRPr="001E1837" w:rsidRDefault="00856B57" w:rsidP="00856B57">
      <w:pPr>
        <w:pStyle w:val="ListParagraph"/>
        <w:numPr>
          <w:ilvl w:val="0"/>
          <w:numId w:val="8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NN: (0.5)</w:t>
      </w:r>
    </w:p>
    <w:p w:rsidR="00856B57" w:rsidRDefault="00856B57" w:rsidP="00856B57">
      <w:pPr>
        <w:pStyle w:val="ListParagraph"/>
        <w:ind w:left="39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+ ND TQ mâu thuẫn với ĐQ-PK</w:t>
      </w:r>
    </w:p>
    <w:p w:rsidR="00856B57" w:rsidRDefault="00856B57" w:rsidP="00856B57">
      <w:pPr>
        <w:pStyle w:val="ListParagraph"/>
        <w:ind w:left="39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+ Nhà Thanh trao quyền kiểm soát đường sắt…</w:t>
      </w:r>
    </w:p>
    <w:p w:rsidR="00856B57" w:rsidRDefault="00856B57" w:rsidP="00856B57">
      <w:pPr>
        <w:pStyle w:val="ListParagraph"/>
        <w:numPr>
          <w:ilvl w:val="0"/>
          <w:numId w:val="8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DB: (1.75)</w:t>
      </w:r>
    </w:p>
    <w:p w:rsidR="00856B57" w:rsidRDefault="00856B57" w:rsidP="00856B57">
      <w:pPr>
        <w:pStyle w:val="ListParagraph"/>
        <w:ind w:left="39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+ 10/10/1911… (0.5)</w:t>
      </w:r>
    </w:p>
    <w:p w:rsidR="00856B57" w:rsidRDefault="00856B57" w:rsidP="00856B57">
      <w:pPr>
        <w:pStyle w:val="ListParagraph"/>
        <w:ind w:left="39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+ 29/12/1911… (0.5)</w:t>
      </w:r>
    </w:p>
    <w:p w:rsidR="00856B57" w:rsidRDefault="00856B57" w:rsidP="00856B57">
      <w:pPr>
        <w:pStyle w:val="ListParagraph"/>
        <w:ind w:left="39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+ 2/1912… (0.25)</w:t>
      </w:r>
    </w:p>
    <w:p w:rsidR="00856B57" w:rsidRDefault="00856B57" w:rsidP="00856B57">
      <w:pPr>
        <w:pStyle w:val="ListParagraph"/>
        <w:ind w:left="39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+ 3/1912… (0.5)</w:t>
      </w:r>
    </w:p>
    <w:p w:rsidR="00856B57" w:rsidRPr="005D34B8" w:rsidRDefault="00856B57" w:rsidP="00856B57">
      <w:pPr>
        <w:pStyle w:val="ListParagraph"/>
        <w:numPr>
          <w:ilvl w:val="0"/>
          <w:numId w:val="8"/>
        </w:numPr>
        <w:rPr>
          <w:b/>
          <w:sz w:val="24"/>
          <w:szCs w:val="24"/>
          <w:lang w:val="en-US"/>
        </w:rPr>
      </w:pPr>
      <w:r w:rsidRPr="005D34B8">
        <w:rPr>
          <w:b/>
          <w:sz w:val="24"/>
          <w:szCs w:val="24"/>
          <w:lang w:val="en-US"/>
        </w:rPr>
        <w:t xml:space="preserve">KQ-YN </w:t>
      </w:r>
      <w:r>
        <w:rPr>
          <w:b/>
          <w:sz w:val="24"/>
          <w:szCs w:val="24"/>
          <w:lang w:val="en-US"/>
        </w:rPr>
        <w:t>:(0.75)</w:t>
      </w:r>
    </w:p>
    <w:p w:rsidR="00856B57" w:rsidRDefault="00856B57" w:rsidP="00856B57">
      <w:pPr>
        <w:pStyle w:val="ListParagraph"/>
        <w:ind w:left="39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+ lật đổ chế độ QC, thành lập nền…</w:t>
      </w:r>
    </w:p>
    <w:p w:rsidR="00856B57" w:rsidRDefault="00856B57" w:rsidP="00856B57">
      <w:pPr>
        <w:pStyle w:val="ListParagraph"/>
        <w:ind w:left="39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+ mở đường cho…</w:t>
      </w:r>
    </w:p>
    <w:p w:rsidR="00856B57" w:rsidRPr="005D34B8" w:rsidRDefault="00856B57" w:rsidP="00856B57">
      <w:pPr>
        <w:pStyle w:val="ListParagraph"/>
        <w:ind w:left="39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+ ảnh hưởng đến phong trào…</w:t>
      </w:r>
    </w:p>
    <w:p w:rsidR="00856B57" w:rsidRPr="00856B57" w:rsidRDefault="00856B57" w:rsidP="00856B57">
      <w:pPr>
        <w:spacing w:after="0" w:line="240" w:lineRule="auto"/>
        <w:jc w:val="both"/>
        <w:rPr>
          <w:b/>
          <w:bCs/>
          <w:szCs w:val="26"/>
          <w:lang w:val="en-US"/>
        </w:rPr>
      </w:pPr>
      <w:r>
        <w:rPr>
          <w:b/>
          <w:bCs/>
          <w:szCs w:val="26"/>
        </w:rPr>
        <w:t>Câu 2</w:t>
      </w:r>
      <w:r>
        <w:rPr>
          <w:b/>
          <w:bCs/>
          <w:szCs w:val="26"/>
          <w:lang w:val="en-US"/>
        </w:rPr>
        <w:t>. ( 3đ )</w:t>
      </w:r>
    </w:p>
    <w:p w:rsidR="00856B57" w:rsidRPr="004D492E" w:rsidRDefault="00856B57" w:rsidP="00856B57">
      <w:pPr>
        <w:pStyle w:val="BodyText3"/>
        <w:rPr>
          <w:rFonts w:ascii="Times New Roman" w:hAnsi="Times New Roman"/>
          <w:b w:val="0"/>
          <w:bCs w:val="0"/>
          <w:iCs/>
          <w:szCs w:val="28"/>
          <w:u w:val="none"/>
          <w:lang w:val="it-IT"/>
        </w:rPr>
      </w:pPr>
      <w:r w:rsidRPr="004D492E">
        <w:rPr>
          <w:rFonts w:ascii="Times New Roman" w:hAnsi="Times New Roman"/>
          <w:b w:val="0"/>
          <w:bCs w:val="0"/>
          <w:iCs/>
          <w:szCs w:val="28"/>
          <w:u w:val="none"/>
          <w:lang w:val="it-IT"/>
        </w:rPr>
        <w:t xml:space="preserve">* Các cuộc đấu tranh tiêu biểu của nhân dân châu Phi: </w:t>
      </w:r>
    </w:p>
    <w:p w:rsidR="00856B57" w:rsidRPr="004D492E" w:rsidRDefault="00856B57" w:rsidP="00856B57">
      <w:pPr>
        <w:pStyle w:val="BodyText3"/>
        <w:rPr>
          <w:rFonts w:ascii="Times New Roman" w:hAnsi="Times New Roman"/>
          <w:b w:val="0"/>
          <w:bCs w:val="0"/>
          <w:szCs w:val="28"/>
          <w:u w:val="none"/>
          <w:lang w:val="vi-VN"/>
        </w:rPr>
      </w:pPr>
      <w:r w:rsidRPr="004D492E">
        <w:rPr>
          <w:rFonts w:ascii="Times New Roman" w:hAnsi="Times New Roman"/>
          <w:b w:val="0"/>
          <w:bCs w:val="0"/>
          <w:i/>
          <w:iCs/>
          <w:szCs w:val="28"/>
          <w:u w:val="none"/>
          <w:lang w:val="it-IT"/>
        </w:rPr>
        <w:t xml:space="preserve">- </w:t>
      </w:r>
      <w:r w:rsidRPr="004D492E">
        <w:rPr>
          <w:rFonts w:ascii="Times New Roman" w:hAnsi="Times New Roman"/>
          <w:b w:val="0"/>
          <w:szCs w:val="28"/>
          <w:u w:val="none"/>
          <w:lang w:val="it-IT"/>
        </w:rPr>
        <w:t>1830-1847: Cuộc khởi nghĩa do Áp-đen-ca-đê lãnh đạo nhân dân Angiêri chống TD Pháp.</w:t>
      </w:r>
      <w:r>
        <w:rPr>
          <w:rFonts w:ascii="Times New Roman" w:hAnsi="Times New Roman"/>
          <w:b w:val="0"/>
          <w:szCs w:val="28"/>
          <w:u w:val="none"/>
          <w:lang w:val="vi-VN"/>
        </w:rPr>
        <w:t xml:space="preserve"> </w:t>
      </w:r>
      <w:bookmarkStart w:id="1" w:name="_Hlk26472168"/>
      <w:r>
        <w:rPr>
          <w:rFonts w:ascii="Times New Roman" w:hAnsi="Times New Roman"/>
          <w:b w:val="0"/>
          <w:szCs w:val="28"/>
          <w:u w:val="none"/>
          <w:lang w:val="vi-VN"/>
        </w:rPr>
        <w:t>(0.5)</w:t>
      </w:r>
      <w:bookmarkEnd w:id="1"/>
    </w:p>
    <w:p w:rsidR="00856B57" w:rsidRPr="004D492E" w:rsidRDefault="00856B57" w:rsidP="00856B57">
      <w:pPr>
        <w:pStyle w:val="BodyText3"/>
        <w:rPr>
          <w:rFonts w:ascii="Times New Roman" w:hAnsi="Times New Roman"/>
          <w:b w:val="0"/>
          <w:szCs w:val="28"/>
          <w:u w:val="none"/>
          <w:lang w:val="vi-VN"/>
        </w:rPr>
      </w:pPr>
      <w:r w:rsidRPr="004D492E">
        <w:rPr>
          <w:rFonts w:ascii="Times New Roman" w:hAnsi="Times New Roman"/>
          <w:b w:val="0"/>
          <w:bCs w:val="0"/>
          <w:szCs w:val="28"/>
          <w:u w:val="none"/>
          <w:lang w:val="it-IT"/>
        </w:rPr>
        <w:t xml:space="preserve">- 1879 – 1882, </w:t>
      </w:r>
      <w:r w:rsidRPr="004D492E">
        <w:rPr>
          <w:rFonts w:ascii="Times New Roman" w:hAnsi="Times New Roman"/>
          <w:b w:val="0"/>
          <w:szCs w:val="28"/>
          <w:u w:val="none"/>
          <w:lang w:val="it-IT"/>
        </w:rPr>
        <w:t>ở Ai Cập Atmet Arabi lãnh đạo PT “Ai Cập trẻ”.</w:t>
      </w:r>
      <w:r>
        <w:rPr>
          <w:rFonts w:ascii="Times New Roman" w:hAnsi="Times New Roman"/>
          <w:b w:val="0"/>
          <w:szCs w:val="28"/>
          <w:u w:val="none"/>
          <w:lang w:val="vi-VN"/>
        </w:rPr>
        <w:t xml:space="preserve"> (0.5)</w:t>
      </w:r>
    </w:p>
    <w:p w:rsidR="00856B57" w:rsidRPr="004D492E" w:rsidRDefault="00856B57" w:rsidP="00856B57">
      <w:pPr>
        <w:pStyle w:val="BodyText3"/>
        <w:rPr>
          <w:rFonts w:ascii="Times New Roman" w:hAnsi="Times New Roman"/>
          <w:b w:val="0"/>
          <w:szCs w:val="28"/>
          <w:u w:val="none"/>
          <w:lang w:val="it-IT"/>
        </w:rPr>
      </w:pPr>
      <w:r w:rsidRPr="004D492E">
        <w:rPr>
          <w:rFonts w:ascii="Times New Roman" w:hAnsi="Times New Roman"/>
          <w:b w:val="0"/>
          <w:szCs w:val="28"/>
          <w:u w:val="none"/>
          <w:lang w:val="it-IT"/>
        </w:rPr>
        <w:t xml:space="preserve">- 1882-1898, Muhamét Átmét lãnh đạo nhân dân Xuđăng chống thực dân Anh. </w:t>
      </w:r>
      <w:r>
        <w:rPr>
          <w:rFonts w:ascii="Times New Roman" w:hAnsi="Times New Roman"/>
          <w:b w:val="0"/>
          <w:szCs w:val="28"/>
          <w:u w:val="none"/>
          <w:lang w:val="vi-VN"/>
        </w:rPr>
        <w:t>(0.5)</w:t>
      </w:r>
    </w:p>
    <w:p w:rsidR="00856B57" w:rsidRPr="004D492E" w:rsidRDefault="00856B57" w:rsidP="00856B57">
      <w:pPr>
        <w:pStyle w:val="BodyText3"/>
        <w:rPr>
          <w:rFonts w:ascii="Times New Roman" w:hAnsi="Times New Roman"/>
          <w:b w:val="0"/>
          <w:szCs w:val="28"/>
          <w:u w:val="none"/>
          <w:lang w:val="it-IT"/>
        </w:rPr>
      </w:pPr>
      <w:r w:rsidRPr="004D492E">
        <w:rPr>
          <w:rFonts w:ascii="Times New Roman" w:hAnsi="Times New Roman"/>
          <w:b w:val="0"/>
          <w:szCs w:val="28"/>
          <w:u w:val="none"/>
          <w:lang w:val="it-IT"/>
        </w:rPr>
        <w:t xml:space="preserve">- 1889, nhân dân Êtiôpia kháng chiến chống thực dân Italia. </w:t>
      </w:r>
      <w:r w:rsidRPr="004D492E">
        <w:rPr>
          <w:rFonts w:ascii="Times New Roman" w:hAnsi="Times New Roman" w:hint="eastAsia"/>
          <w:b w:val="0"/>
          <w:szCs w:val="28"/>
          <w:u w:val="none"/>
          <w:lang w:val="it-IT"/>
        </w:rPr>
        <w:t>Đ</w:t>
      </w:r>
      <w:r w:rsidRPr="004D492E">
        <w:rPr>
          <w:rFonts w:ascii="Times New Roman" w:hAnsi="Times New Roman"/>
          <w:b w:val="0"/>
          <w:szCs w:val="28"/>
          <w:u w:val="none"/>
          <w:lang w:val="it-IT"/>
        </w:rPr>
        <w:t>ến 1896, cuộc kháng chiến thắng lợi.</w:t>
      </w:r>
      <w:r w:rsidRPr="004D492E">
        <w:rPr>
          <w:rFonts w:ascii="Times New Roman" w:hAnsi="Times New Roman"/>
          <w:b w:val="0"/>
          <w:szCs w:val="28"/>
          <w:u w:val="none"/>
          <w:lang w:val="vi-VN"/>
        </w:rPr>
        <w:t xml:space="preserve"> </w:t>
      </w:r>
      <w:r>
        <w:rPr>
          <w:rFonts w:ascii="Times New Roman" w:hAnsi="Times New Roman"/>
          <w:b w:val="0"/>
          <w:szCs w:val="28"/>
          <w:u w:val="none"/>
          <w:lang w:val="vi-VN"/>
        </w:rPr>
        <w:t>(0.5)</w:t>
      </w:r>
    </w:p>
    <w:p w:rsidR="00856B57" w:rsidRPr="004D492E" w:rsidRDefault="00856B57" w:rsidP="00856B57">
      <w:pPr>
        <w:pStyle w:val="BodyText3"/>
        <w:rPr>
          <w:rFonts w:ascii="Times New Roman" w:hAnsi="Times New Roman"/>
          <w:iCs/>
          <w:szCs w:val="28"/>
          <w:u w:val="none"/>
          <w:lang w:val="it-IT"/>
        </w:rPr>
      </w:pPr>
      <w:r w:rsidRPr="004D492E">
        <w:rPr>
          <w:rFonts w:ascii="Times New Roman" w:hAnsi="Times New Roman"/>
          <w:iCs/>
          <w:szCs w:val="28"/>
          <w:u w:val="none"/>
          <w:lang w:val="it-IT"/>
        </w:rPr>
        <w:t xml:space="preserve">* </w:t>
      </w:r>
      <w:r w:rsidRPr="004D492E">
        <w:rPr>
          <w:rFonts w:ascii="Times New Roman" w:hAnsi="Times New Roman"/>
          <w:b w:val="0"/>
          <w:bCs w:val="0"/>
          <w:iCs/>
          <w:szCs w:val="28"/>
          <w:u w:val="none"/>
          <w:lang w:val="it-IT"/>
        </w:rPr>
        <w:t>Nhận xét:</w:t>
      </w:r>
    </w:p>
    <w:p w:rsidR="00856B57" w:rsidRPr="004D492E" w:rsidRDefault="00856B57" w:rsidP="00856B57">
      <w:pPr>
        <w:pStyle w:val="BodyText3"/>
        <w:rPr>
          <w:rFonts w:ascii="Times New Roman" w:hAnsi="Times New Roman"/>
          <w:b w:val="0"/>
          <w:bCs w:val="0"/>
          <w:szCs w:val="28"/>
          <w:u w:val="none"/>
          <w:lang w:val="vi-VN"/>
        </w:rPr>
      </w:pPr>
      <w:r w:rsidRPr="004D492E">
        <w:rPr>
          <w:rFonts w:ascii="Times New Roman" w:hAnsi="Times New Roman"/>
          <w:b w:val="0"/>
          <w:bCs w:val="0"/>
          <w:szCs w:val="28"/>
          <w:u w:val="none"/>
          <w:lang w:val="it-IT"/>
        </w:rPr>
        <w:t>- PT hầu hết bị thất bại do chênh lệch lực lượng, trình độ tổ chức thấp, bị TD đàn áp.</w:t>
      </w:r>
      <w:r>
        <w:rPr>
          <w:rFonts w:ascii="Times New Roman" w:hAnsi="Times New Roman"/>
          <w:b w:val="0"/>
          <w:bCs w:val="0"/>
          <w:szCs w:val="28"/>
          <w:u w:val="none"/>
          <w:lang w:val="vi-VN"/>
        </w:rPr>
        <w:t xml:space="preserve"> </w:t>
      </w:r>
      <w:r>
        <w:rPr>
          <w:rFonts w:ascii="Times New Roman" w:hAnsi="Times New Roman"/>
          <w:b w:val="0"/>
          <w:szCs w:val="28"/>
          <w:u w:val="none"/>
          <w:lang w:val="vi-VN"/>
        </w:rPr>
        <w:t>(0.5)</w:t>
      </w:r>
    </w:p>
    <w:p w:rsidR="00856B57" w:rsidRDefault="00856B57" w:rsidP="00856B57">
      <w:pPr>
        <w:pStyle w:val="BodyText3"/>
        <w:rPr>
          <w:rFonts w:ascii="Times New Roman" w:hAnsi="Times New Roman"/>
          <w:b w:val="0"/>
          <w:szCs w:val="28"/>
          <w:u w:val="none"/>
          <w:lang w:val="vi-VN"/>
        </w:rPr>
      </w:pPr>
      <w:r w:rsidRPr="004D492E">
        <w:rPr>
          <w:rFonts w:ascii="Times New Roman" w:hAnsi="Times New Roman"/>
          <w:b w:val="0"/>
          <w:szCs w:val="28"/>
          <w:u w:val="none"/>
          <w:lang w:val="it-IT"/>
        </w:rPr>
        <w:t>- Ý nghĩa:</w:t>
      </w:r>
      <w:r w:rsidRPr="004D492E">
        <w:rPr>
          <w:rFonts w:ascii="Times New Roman" w:hAnsi="Times New Roman"/>
          <w:b w:val="0"/>
          <w:bCs w:val="0"/>
          <w:szCs w:val="28"/>
          <w:u w:val="none"/>
          <w:lang w:val="it-IT"/>
        </w:rPr>
        <w:t xml:space="preserve"> Thể hiện tinh thần yêu nước tạo tiền đề cho giai đoạn đầu TK XX.</w:t>
      </w:r>
      <w:r>
        <w:rPr>
          <w:rFonts w:ascii="Times New Roman" w:hAnsi="Times New Roman"/>
          <w:b w:val="0"/>
          <w:bCs w:val="0"/>
          <w:szCs w:val="28"/>
          <w:u w:val="none"/>
          <w:lang w:val="vi-VN"/>
        </w:rPr>
        <w:t xml:space="preserve"> </w:t>
      </w:r>
      <w:r>
        <w:rPr>
          <w:rFonts w:ascii="Times New Roman" w:hAnsi="Times New Roman"/>
          <w:b w:val="0"/>
          <w:szCs w:val="28"/>
          <w:u w:val="none"/>
          <w:lang w:val="vi-VN"/>
        </w:rPr>
        <w:t>(0.5)</w:t>
      </w:r>
    </w:p>
    <w:p w:rsidR="00856B57" w:rsidRPr="00410A2B" w:rsidRDefault="00856B57" w:rsidP="00856B57">
      <w:pPr>
        <w:spacing w:after="0"/>
        <w:rPr>
          <w:b/>
          <w:sz w:val="24"/>
          <w:szCs w:val="24"/>
          <w:lang w:val="fr-FR"/>
        </w:rPr>
      </w:pPr>
      <w:r w:rsidRPr="00410A2B">
        <w:rPr>
          <w:b/>
          <w:sz w:val="24"/>
          <w:szCs w:val="24"/>
          <w:lang w:val="fr-FR"/>
        </w:rPr>
        <w:t>Câ</w:t>
      </w:r>
      <w:r>
        <w:rPr>
          <w:b/>
          <w:sz w:val="24"/>
          <w:szCs w:val="24"/>
          <w:lang w:val="fr-FR"/>
        </w:rPr>
        <w:t>u 3. NNSX-DC CTTGI. Sự kiện chính</w:t>
      </w:r>
      <w:r w:rsidRPr="00410A2B">
        <w:rPr>
          <w:b/>
          <w:sz w:val="24"/>
          <w:szCs w:val="24"/>
          <w:lang w:val="fr-FR"/>
        </w:rPr>
        <w:t xml:space="preserve"> giai đoạn II. (4đ)</w:t>
      </w:r>
    </w:p>
    <w:p w:rsidR="00856B57" w:rsidRPr="00410A2B" w:rsidRDefault="00856B57" w:rsidP="00856B57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  <w:lang w:val="fr-FR"/>
        </w:rPr>
      </w:pPr>
      <w:r w:rsidRPr="00410A2B">
        <w:rPr>
          <w:b/>
          <w:sz w:val="24"/>
          <w:szCs w:val="24"/>
          <w:lang w:val="fr-FR"/>
        </w:rPr>
        <w:t>NNSX :</w:t>
      </w:r>
      <w:r>
        <w:rPr>
          <w:b/>
          <w:sz w:val="24"/>
          <w:szCs w:val="24"/>
          <w:lang w:val="fr-FR"/>
        </w:rPr>
        <w:t>(1.5)</w:t>
      </w:r>
    </w:p>
    <w:p w:rsidR="00856B57" w:rsidRDefault="00856B57" w:rsidP="00856B57">
      <w:pPr>
        <w:pStyle w:val="ListParagraph"/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+ Do sự phát triển không đều về KT, CT của CNTB…(0.5)</w:t>
      </w:r>
    </w:p>
    <w:p w:rsidR="00856B57" w:rsidRDefault="00856B57" w:rsidP="00856B57">
      <w:pPr>
        <w:pStyle w:val="ListParagraph"/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+ Sự phân chia thuộc địa không đều...Mâu thuẫn giữa các nước ĐQ…(0.5)</w:t>
      </w:r>
    </w:p>
    <w:p w:rsidR="00856B57" w:rsidRDefault="00856B57" w:rsidP="00856B57">
      <w:pPr>
        <w:pStyle w:val="ListParagraph"/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+ Đầu TK XX châu Âu đã hình thành 2 khối QS…(0.5)</w:t>
      </w:r>
    </w:p>
    <w:p w:rsidR="00856B57" w:rsidRPr="000F368B" w:rsidRDefault="00856B57" w:rsidP="00856B57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  <w:lang w:val="en-US"/>
        </w:rPr>
      </w:pPr>
      <w:r w:rsidRPr="00410A2B">
        <w:rPr>
          <w:b/>
          <w:sz w:val="24"/>
          <w:szCs w:val="24"/>
          <w:lang w:val="en-US"/>
        </w:rPr>
        <w:t>DC:</w:t>
      </w:r>
      <w:r w:rsidRPr="001F63B3">
        <w:rPr>
          <w:sz w:val="24"/>
          <w:szCs w:val="24"/>
          <w:lang w:val="en-US"/>
        </w:rPr>
        <w:t>28/6/1914, Thái tử Áo-Hung …</w:t>
      </w:r>
      <w:r w:rsidRPr="000F368B">
        <w:rPr>
          <w:b/>
          <w:sz w:val="24"/>
          <w:szCs w:val="24"/>
          <w:lang w:val="en-US"/>
        </w:rPr>
        <w:t>(0.5)</w:t>
      </w:r>
    </w:p>
    <w:p w:rsidR="00856B57" w:rsidRDefault="00856B57" w:rsidP="00856B57">
      <w:pPr>
        <w:pStyle w:val="ListParagraph"/>
        <w:numPr>
          <w:ilvl w:val="0"/>
          <w:numId w:val="6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Diễn biến giai đoạn I (1914-1916)</w:t>
      </w:r>
    </w:p>
    <w:tbl>
      <w:tblPr>
        <w:tblStyle w:val="TableGrid"/>
        <w:tblW w:w="0" w:type="auto"/>
        <w:tblInd w:w="108" w:type="dxa"/>
        <w:tblLook w:val="04A0"/>
      </w:tblPr>
      <w:tblGrid>
        <w:gridCol w:w="5053"/>
        <w:gridCol w:w="4410"/>
      </w:tblGrid>
      <w:tr w:rsidR="00856B57" w:rsidTr="0060418D">
        <w:tc>
          <w:tcPr>
            <w:tcW w:w="5053" w:type="dxa"/>
          </w:tcPr>
          <w:p w:rsidR="00856B57" w:rsidRPr="000F368B" w:rsidRDefault="00856B57" w:rsidP="008E6FCF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  <w:r w:rsidRPr="000F368B">
              <w:rPr>
                <w:b/>
                <w:sz w:val="24"/>
                <w:szCs w:val="24"/>
                <w:lang w:val="en-US"/>
              </w:rPr>
              <w:t>MTPT(1.25)</w:t>
            </w:r>
          </w:p>
        </w:tc>
        <w:tc>
          <w:tcPr>
            <w:tcW w:w="4410" w:type="dxa"/>
          </w:tcPr>
          <w:p w:rsidR="00856B57" w:rsidRPr="000F368B" w:rsidRDefault="00856B57" w:rsidP="008E6FCF">
            <w:pPr>
              <w:pStyle w:val="ListParagraph"/>
              <w:ind w:left="0"/>
              <w:rPr>
                <w:b/>
                <w:sz w:val="24"/>
                <w:szCs w:val="24"/>
                <w:lang w:val="en-US"/>
              </w:rPr>
            </w:pPr>
            <w:r w:rsidRPr="000F368B">
              <w:rPr>
                <w:b/>
                <w:sz w:val="24"/>
                <w:szCs w:val="24"/>
                <w:lang w:val="en-US"/>
              </w:rPr>
              <w:t>MTPĐ</w:t>
            </w:r>
            <w:r>
              <w:rPr>
                <w:b/>
                <w:sz w:val="24"/>
                <w:szCs w:val="24"/>
                <w:lang w:val="en-US"/>
              </w:rPr>
              <w:t>( 0.75)</w:t>
            </w:r>
          </w:p>
        </w:tc>
      </w:tr>
      <w:tr w:rsidR="00856B57" w:rsidTr="0060418D">
        <w:tc>
          <w:tcPr>
            <w:tcW w:w="5053" w:type="dxa"/>
          </w:tcPr>
          <w:p w:rsidR="00856B57" w:rsidRPr="0073651F" w:rsidRDefault="00856B57" w:rsidP="008E6FCF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  <w:r w:rsidRPr="0073651F">
              <w:rPr>
                <w:sz w:val="24"/>
                <w:szCs w:val="24"/>
              </w:rPr>
              <w:t>2/4/1917, M tham chiế</w:t>
            </w:r>
            <w:r>
              <w:rPr>
                <w:sz w:val="24"/>
                <w:szCs w:val="24"/>
              </w:rPr>
              <w:t xml:space="preserve">n, phe </w:t>
            </w:r>
            <w:r>
              <w:rPr>
                <w:sz w:val="24"/>
                <w:szCs w:val="24"/>
                <w:lang w:val="en-US"/>
              </w:rPr>
              <w:t>Hiệp ước…(0.25)</w:t>
            </w:r>
          </w:p>
          <w:p w:rsidR="00856B57" w:rsidRDefault="00856B57" w:rsidP="008E6FCF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7/1918, A, P phản công… (0.25)</w:t>
            </w:r>
          </w:p>
          <w:p w:rsidR="00856B57" w:rsidRPr="000F368B" w:rsidRDefault="00856B57" w:rsidP="008E6FCF">
            <w:pPr>
              <w:tabs>
                <w:tab w:val="left" w:pos="926"/>
              </w:tabs>
            </w:pPr>
            <w:r>
              <w:tab/>
            </w:r>
          </w:p>
          <w:p w:rsidR="00856B57" w:rsidRPr="0073651F" w:rsidRDefault="00856B57" w:rsidP="008E6FCF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  <w:r w:rsidRPr="0073651F">
              <w:rPr>
                <w:sz w:val="24"/>
                <w:szCs w:val="24"/>
              </w:rPr>
              <w:lastRenderedPageBreak/>
              <w:t>9/1918, A,P,M tổng tấn công, đồng minh của Đức…</w:t>
            </w:r>
            <w:r w:rsidRPr="00410A2B">
              <w:rPr>
                <w:sz w:val="24"/>
                <w:szCs w:val="24"/>
              </w:rPr>
              <w:t>(0.25)</w:t>
            </w:r>
          </w:p>
          <w:p w:rsidR="00856B57" w:rsidRPr="0073651F" w:rsidRDefault="00856B57" w:rsidP="008E6FCF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11/11/1918, Đ đầu hàng…(0.5)</w:t>
            </w:r>
          </w:p>
        </w:tc>
        <w:tc>
          <w:tcPr>
            <w:tcW w:w="4410" w:type="dxa"/>
          </w:tcPr>
          <w:p w:rsidR="00856B57" w:rsidRPr="0073651F" w:rsidRDefault="00856B57" w:rsidP="008E6FCF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2/7/1917, </w:t>
            </w:r>
            <w:r>
              <w:rPr>
                <w:sz w:val="24"/>
                <w:szCs w:val="24"/>
                <w:lang w:val="en-US"/>
              </w:rPr>
              <w:t>CMDC Nga…(0.25)</w:t>
            </w:r>
          </w:p>
          <w:p w:rsidR="00856B57" w:rsidRDefault="00856B57" w:rsidP="008E6FCF">
            <w:pPr>
              <w:rPr>
                <w:sz w:val="24"/>
                <w:szCs w:val="24"/>
              </w:rPr>
            </w:pPr>
          </w:p>
          <w:p w:rsidR="00856B57" w:rsidRDefault="00856B57" w:rsidP="008E6FCF">
            <w:pPr>
              <w:pStyle w:val="ListParagraph"/>
              <w:numPr>
                <w:ilvl w:val="0"/>
                <w:numId w:val="6"/>
              </w:numPr>
              <w:ind w:left="0" w:hanging="135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          11/1917, CMXHCN Nga… (0.25)</w:t>
            </w:r>
          </w:p>
          <w:p w:rsidR="00856B57" w:rsidRPr="00410A2B" w:rsidRDefault="00856B57" w:rsidP="008E6FCF">
            <w:pPr>
              <w:pStyle w:val="ListParagraph"/>
              <w:rPr>
                <w:sz w:val="24"/>
                <w:szCs w:val="24"/>
                <w:lang w:val="en-US"/>
              </w:rPr>
            </w:pPr>
          </w:p>
          <w:p w:rsidR="00856B57" w:rsidRPr="00410A2B" w:rsidRDefault="00856B57" w:rsidP="008E6FCF">
            <w:pPr>
              <w:pStyle w:val="ListParagraph"/>
              <w:numPr>
                <w:ilvl w:val="0"/>
                <w:numId w:val="6"/>
              </w:numPr>
              <w:ind w:left="0" w:hanging="135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-             3/3/1918 Nga kí hòa ước với Đức, Nga…(0.25)</w:t>
            </w:r>
          </w:p>
        </w:tc>
      </w:tr>
    </w:tbl>
    <w:p w:rsidR="00335F33" w:rsidRDefault="00335F33" w:rsidP="00702857">
      <w:pPr>
        <w:spacing w:after="0"/>
        <w:rPr>
          <w:sz w:val="24"/>
          <w:szCs w:val="24"/>
          <w:lang w:val="en-US"/>
        </w:rPr>
      </w:pPr>
    </w:p>
    <w:p w:rsidR="00335F33" w:rsidRDefault="00335F33" w:rsidP="00702857">
      <w:pPr>
        <w:spacing w:after="0"/>
        <w:rPr>
          <w:sz w:val="24"/>
          <w:szCs w:val="24"/>
          <w:lang w:val="en-US"/>
        </w:rPr>
      </w:pPr>
    </w:p>
    <w:p w:rsidR="00335F33" w:rsidRDefault="00335F33" w:rsidP="00702857">
      <w:pPr>
        <w:spacing w:after="0"/>
        <w:rPr>
          <w:sz w:val="24"/>
          <w:szCs w:val="24"/>
          <w:lang w:val="en-US"/>
        </w:rPr>
      </w:pPr>
    </w:p>
    <w:p w:rsidR="00335F33" w:rsidRDefault="00335F33" w:rsidP="00702857">
      <w:pPr>
        <w:spacing w:after="0"/>
        <w:rPr>
          <w:sz w:val="24"/>
          <w:szCs w:val="24"/>
          <w:lang w:val="en-US"/>
        </w:rPr>
      </w:pPr>
    </w:p>
    <w:p w:rsidR="00335F33" w:rsidRDefault="00335F33" w:rsidP="00702857">
      <w:pPr>
        <w:spacing w:after="0"/>
        <w:rPr>
          <w:sz w:val="24"/>
          <w:szCs w:val="24"/>
          <w:lang w:val="en-US"/>
        </w:rPr>
      </w:pPr>
    </w:p>
    <w:p w:rsidR="00335F33" w:rsidRDefault="00335F33" w:rsidP="00702857">
      <w:pPr>
        <w:spacing w:after="0"/>
        <w:rPr>
          <w:sz w:val="24"/>
          <w:szCs w:val="24"/>
          <w:lang w:val="en-US"/>
        </w:rPr>
      </w:pPr>
    </w:p>
    <w:p w:rsidR="00335F33" w:rsidRDefault="00335F33" w:rsidP="00702857">
      <w:pPr>
        <w:spacing w:after="0"/>
        <w:rPr>
          <w:sz w:val="24"/>
          <w:szCs w:val="24"/>
          <w:lang w:val="en-US"/>
        </w:rPr>
      </w:pPr>
    </w:p>
    <w:p w:rsidR="00335F33" w:rsidRDefault="00335F33" w:rsidP="00702857">
      <w:pPr>
        <w:spacing w:after="0"/>
        <w:rPr>
          <w:sz w:val="24"/>
          <w:szCs w:val="24"/>
          <w:lang w:val="en-US"/>
        </w:rPr>
      </w:pPr>
    </w:p>
    <w:p w:rsidR="00335F33" w:rsidRDefault="00335F33" w:rsidP="00702857">
      <w:pPr>
        <w:spacing w:after="0"/>
        <w:rPr>
          <w:sz w:val="24"/>
          <w:szCs w:val="24"/>
          <w:lang w:val="en-US"/>
        </w:rPr>
      </w:pPr>
    </w:p>
    <w:p w:rsidR="00335F33" w:rsidRPr="0073651F" w:rsidRDefault="00335F33" w:rsidP="00702857">
      <w:pPr>
        <w:spacing w:after="0"/>
        <w:rPr>
          <w:sz w:val="24"/>
          <w:szCs w:val="24"/>
          <w:lang w:val="en-US"/>
        </w:rPr>
      </w:pPr>
    </w:p>
    <w:sectPr w:rsidR="00335F33" w:rsidRPr="0073651F" w:rsidSect="00335F33">
      <w:pgSz w:w="11906" w:h="16838"/>
      <w:pgMar w:top="900" w:right="991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2BA" w:rsidRDefault="00AD62BA" w:rsidP="000F368B">
      <w:pPr>
        <w:spacing w:after="0" w:line="240" w:lineRule="auto"/>
      </w:pPr>
      <w:r>
        <w:separator/>
      </w:r>
    </w:p>
  </w:endnote>
  <w:endnote w:type="continuationSeparator" w:id="0">
    <w:p w:rsidR="00AD62BA" w:rsidRDefault="00AD62BA" w:rsidP="000F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2BA" w:rsidRDefault="00AD62BA" w:rsidP="000F368B">
      <w:pPr>
        <w:spacing w:after="0" w:line="240" w:lineRule="auto"/>
      </w:pPr>
      <w:r>
        <w:separator/>
      </w:r>
    </w:p>
  </w:footnote>
  <w:footnote w:type="continuationSeparator" w:id="0">
    <w:p w:rsidR="00AD62BA" w:rsidRDefault="00AD62BA" w:rsidP="000F3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021"/>
    <w:multiLevelType w:val="hybridMultilevel"/>
    <w:tmpl w:val="CE3A011C"/>
    <w:lvl w:ilvl="0" w:tplc="59207B3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5300B54"/>
    <w:multiLevelType w:val="hybridMultilevel"/>
    <w:tmpl w:val="2C344C82"/>
    <w:lvl w:ilvl="0" w:tplc="B5D2BA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47C4"/>
    <w:multiLevelType w:val="hybridMultilevel"/>
    <w:tmpl w:val="65E6A2B6"/>
    <w:lvl w:ilvl="0" w:tplc="E4868A4E">
      <w:numFmt w:val="bullet"/>
      <w:lvlText w:val="-"/>
      <w:lvlJc w:val="left"/>
      <w:pPr>
        <w:ind w:left="392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3">
    <w:nsid w:val="307A7427"/>
    <w:multiLevelType w:val="hybridMultilevel"/>
    <w:tmpl w:val="E37EF9F2"/>
    <w:lvl w:ilvl="0" w:tplc="7610AB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A56A7"/>
    <w:multiLevelType w:val="hybridMultilevel"/>
    <w:tmpl w:val="5600B246"/>
    <w:lvl w:ilvl="0" w:tplc="500EAD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50796"/>
    <w:multiLevelType w:val="hybridMultilevel"/>
    <w:tmpl w:val="1B34F9A6"/>
    <w:lvl w:ilvl="0" w:tplc="06AE8B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156FE3"/>
    <w:multiLevelType w:val="hybridMultilevel"/>
    <w:tmpl w:val="63ECE970"/>
    <w:lvl w:ilvl="0" w:tplc="03F411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B1B41"/>
    <w:multiLevelType w:val="hybridMultilevel"/>
    <w:tmpl w:val="DDE2AF6E"/>
    <w:lvl w:ilvl="0" w:tplc="B672E92C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857"/>
    <w:rsid w:val="000F368B"/>
    <w:rsid w:val="00124F3A"/>
    <w:rsid w:val="001E1837"/>
    <w:rsid w:val="001F63B3"/>
    <w:rsid w:val="002037B3"/>
    <w:rsid w:val="00234852"/>
    <w:rsid w:val="002E635D"/>
    <w:rsid w:val="0031790C"/>
    <w:rsid w:val="00335F33"/>
    <w:rsid w:val="00353461"/>
    <w:rsid w:val="0039488C"/>
    <w:rsid w:val="003B29A3"/>
    <w:rsid w:val="003D2368"/>
    <w:rsid w:val="003F6918"/>
    <w:rsid w:val="00410A2B"/>
    <w:rsid w:val="004D185A"/>
    <w:rsid w:val="00557D2E"/>
    <w:rsid w:val="005651AE"/>
    <w:rsid w:val="00574C2E"/>
    <w:rsid w:val="005B1122"/>
    <w:rsid w:val="005D34B8"/>
    <w:rsid w:val="0060418D"/>
    <w:rsid w:val="0061741E"/>
    <w:rsid w:val="00702857"/>
    <w:rsid w:val="00734E3C"/>
    <w:rsid w:val="0073651F"/>
    <w:rsid w:val="00856B57"/>
    <w:rsid w:val="0095344D"/>
    <w:rsid w:val="009C0BED"/>
    <w:rsid w:val="009E6093"/>
    <w:rsid w:val="009E71AF"/>
    <w:rsid w:val="00AD62BA"/>
    <w:rsid w:val="00BB0A97"/>
    <w:rsid w:val="00BC1EC3"/>
    <w:rsid w:val="00BC2E7A"/>
    <w:rsid w:val="00BE2557"/>
    <w:rsid w:val="00CA56FB"/>
    <w:rsid w:val="00D04D5F"/>
    <w:rsid w:val="00E54ABD"/>
    <w:rsid w:val="00F22286"/>
    <w:rsid w:val="00F32720"/>
    <w:rsid w:val="00F3604B"/>
    <w:rsid w:val="00FB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41E"/>
    <w:pPr>
      <w:ind w:left="720"/>
      <w:contextualSpacing/>
    </w:pPr>
  </w:style>
  <w:style w:type="table" w:styleId="TableGrid">
    <w:name w:val="Table Grid"/>
    <w:basedOn w:val="TableNormal"/>
    <w:uiPriority w:val="39"/>
    <w:rsid w:val="0073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3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68B"/>
  </w:style>
  <w:style w:type="paragraph" w:styleId="Footer">
    <w:name w:val="footer"/>
    <w:basedOn w:val="Normal"/>
    <w:link w:val="FooterChar"/>
    <w:uiPriority w:val="99"/>
    <w:unhideWhenUsed/>
    <w:rsid w:val="000F3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68B"/>
  </w:style>
  <w:style w:type="paragraph" w:styleId="BodyText3">
    <w:name w:val="Body Text 3"/>
    <w:basedOn w:val="Normal"/>
    <w:link w:val="BodyText3Char"/>
    <w:rsid w:val="00856B57"/>
    <w:pPr>
      <w:spacing w:after="0" w:line="240" w:lineRule="auto"/>
      <w:jc w:val="both"/>
    </w:pPr>
    <w:rPr>
      <w:rFonts w:ascii=".VnTime" w:eastAsia="Times New Roman" w:hAnsi=".VnTime" w:cs="Times New Roman"/>
      <w:b/>
      <w:bCs/>
      <w:szCs w:val="24"/>
      <w:u w:val="single"/>
      <w:lang w:val="en-US"/>
    </w:rPr>
  </w:style>
  <w:style w:type="character" w:customStyle="1" w:styleId="BodyText3Char">
    <w:name w:val="Body Text 3 Char"/>
    <w:basedOn w:val="DefaultParagraphFont"/>
    <w:link w:val="BodyText3"/>
    <w:rsid w:val="00856B57"/>
    <w:rPr>
      <w:rFonts w:ascii=".VnTime" w:eastAsia="Times New Roman" w:hAnsi=".VnTime" w:cs="Times New Roman"/>
      <w:b/>
      <w:bCs/>
      <w:szCs w:val="24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41E"/>
    <w:pPr>
      <w:ind w:left="720"/>
      <w:contextualSpacing/>
    </w:pPr>
  </w:style>
  <w:style w:type="table" w:styleId="TableGrid">
    <w:name w:val="Table Grid"/>
    <w:basedOn w:val="TableNormal"/>
    <w:uiPriority w:val="39"/>
    <w:rsid w:val="0073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3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68B"/>
  </w:style>
  <w:style w:type="paragraph" w:styleId="Footer">
    <w:name w:val="footer"/>
    <w:basedOn w:val="Normal"/>
    <w:link w:val="FooterChar"/>
    <w:uiPriority w:val="99"/>
    <w:unhideWhenUsed/>
    <w:rsid w:val="000F3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E4FCB-BE21-478F-8EE1-34CB9279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721PC-Net Corporation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user</cp:lastModifiedBy>
  <cp:revision>2</cp:revision>
  <dcterms:created xsi:type="dcterms:W3CDTF">2020-01-09T05:27:00Z</dcterms:created>
  <dcterms:modified xsi:type="dcterms:W3CDTF">2020-01-09T05:27:00Z</dcterms:modified>
</cp:coreProperties>
</file>